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4C89E6DB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9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A" w14:textId="77777777" w:rsidR="00981A60" w:rsidRPr="007F3D09" w:rsidRDefault="007F3D09" w:rsidP="00E62A0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E62A07">
              <w:rPr>
                <w:b/>
                <w:color w:val="000000"/>
              </w:rPr>
              <w:t>125</w:t>
            </w:r>
          </w:p>
        </w:tc>
      </w:tr>
      <w:tr w:rsidR="00981A60" w14:paraId="4C89E6DE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C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E6DD" w14:textId="77777777" w:rsidR="00981A60" w:rsidRDefault="00E62A07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2275754</w:t>
            </w:r>
          </w:p>
        </w:tc>
      </w:tr>
    </w:tbl>
    <w:p w14:paraId="4C89E6DF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C89E6E0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89E6E1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89E6E2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89E6E3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89E6E4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89E6E5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4C89E6E6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4C89E6E7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4C89E6E8" w14:textId="7777777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E62A07" w:rsidRPr="00E62A07">
        <w:rPr>
          <w:b/>
          <w:sz w:val="26"/>
          <w:szCs w:val="26"/>
        </w:rPr>
        <w:t>СКЛ 11Б-БМ-2-220</w:t>
      </w:r>
    </w:p>
    <w:p w14:paraId="4C89E6E9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4C89E6EA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C89E6EB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4C89E6EC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4C89E6ED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14:paraId="4C89E6F1" w14:textId="77777777" w:rsidTr="00B5353A">
        <w:trPr>
          <w:trHeight w:val="255"/>
        </w:trPr>
        <w:tc>
          <w:tcPr>
            <w:tcW w:w="1869" w:type="dxa"/>
            <w:vAlign w:val="center"/>
          </w:tcPr>
          <w:p w14:paraId="4C89E6EE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4C89E6EF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14:paraId="4C89E6F0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14:paraId="4C89E6F4" w14:textId="77777777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14:paraId="4C89E6F2" w14:textId="013EE44D" w:rsidR="00B5353A" w:rsidRDefault="002F1809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F1809">
              <w:t>Лампа СКЛ 11Б-БМ-2-220</w:t>
            </w:r>
          </w:p>
        </w:tc>
        <w:tc>
          <w:tcPr>
            <w:tcW w:w="8369" w:type="dxa"/>
            <w:gridSpan w:val="2"/>
          </w:tcPr>
          <w:p w14:paraId="4C89E6F3" w14:textId="77777777"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14:paraId="4C89E6F7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6F5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6F6" w14:textId="77777777"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14:paraId="4C89E6FA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6F8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6F9" w14:textId="77777777"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14:paraId="4C89E6FD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6FB" w14:textId="77777777"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6FC" w14:textId="77777777"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14:paraId="4C89E700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6FE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6FF" w14:textId="77777777" w:rsidR="009C6338" w:rsidRDefault="00343870" w:rsidP="0056482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56482A" w:rsidRPr="00A00CB5">
              <w:rPr>
                <w:color w:val="000000"/>
              </w:rPr>
              <w:t>50</w:t>
            </w:r>
            <w:r w:rsidR="00AE71C3">
              <w:rPr>
                <w:color w:val="000000"/>
              </w:rPr>
              <w:t xml:space="preserve"> (повышенной яркости)</w:t>
            </w:r>
          </w:p>
        </w:tc>
      </w:tr>
      <w:tr w:rsidR="00B5353A" w14:paraId="4C89E703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01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02" w14:textId="77777777" w:rsidR="00B5353A" w:rsidRDefault="00B5353A" w:rsidP="00E6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E62A07">
              <w:rPr>
                <w:color w:val="000000"/>
              </w:rPr>
              <w:t>белый</w:t>
            </w:r>
          </w:p>
        </w:tc>
      </w:tr>
      <w:tr w:rsidR="00343870" w14:paraId="4C89E706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04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05" w14:textId="77777777" w:rsidR="00343870" w:rsidRDefault="00343870" w:rsidP="00E62A0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E62A07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14:paraId="4C89E709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07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08" w14:textId="77777777"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14:paraId="4C89E70C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0A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0B" w14:textId="77777777"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14:paraId="4C89E70F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0D" w14:textId="77777777"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0E" w14:textId="77777777"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14:paraId="4C89E712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10" w14:textId="77777777"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11" w14:textId="77777777"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14:paraId="4C89E715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13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14" w14:textId="77777777"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14:paraId="4C89E718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16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17" w14:textId="77777777"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14:paraId="4C89E71B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19" w14:textId="77777777"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1A" w14:textId="77777777"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14:paraId="4C89E71E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1C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1D" w14:textId="77777777"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14:paraId="4C89E722" w14:textId="77777777" w:rsidTr="009C6338">
        <w:trPr>
          <w:trHeight w:val="126"/>
        </w:trPr>
        <w:tc>
          <w:tcPr>
            <w:tcW w:w="1869" w:type="dxa"/>
            <w:vMerge/>
            <w:vAlign w:val="center"/>
          </w:tcPr>
          <w:p w14:paraId="4C89E71F" w14:textId="77777777"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14:paraId="4C89E720" w14:textId="77777777"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14:paraId="4C89E721" w14:textId="77777777"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C89E763" wp14:editId="4C89E764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14:paraId="4C89E726" w14:textId="77777777" w:rsidTr="009C6338">
        <w:trPr>
          <w:trHeight w:val="126"/>
        </w:trPr>
        <w:tc>
          <w:tcPr>
            <w:tcW w:w="1869" w:type="dxa"/>
            <w:vMerge/>
            <w:vAlign w:val="center"/>
          </w:tcPr>
          <w:p w14:paraId="4C89E723" w14:textId="77777777"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14:paraId="4C89E724" w14:textId="77777777"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14:paraId="4C89E725" w14:textId="77777777"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14:paraId="4C89E729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27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28" w14:textId="77777777"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14:paraId="4C89E72C" w14:textId="77777777" w:rsidTr="00B5353A">
        <w:trPr>
          <w:trHeight w:val="126"/>
        </w:trPr>
        <w:tc>
          <w:tcPr>
            <w:tcW w:w="1869" w:type="dxa"/>
            <w:vMerge/>
            <w:vAlign w:val="center"/>
          </w:tcPr>
          <w:p w14:paraId="4C89E72A" w14:textId="77777777"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14:paraId="4C89E72B" w14:textId="77777777"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14:paraId="4C89E72D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4C89E72E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4C89E72F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4C89E730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C89E731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4C89E732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4C89E733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4C89E734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00CB5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89E736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00CB5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4C89E737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C89E738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4C89E739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00CB5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89E73A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4C89E73B" w14:textId="77777777"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14:paraId="4C89E73C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4C89E73D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4C89E73E" w14:textId="77777777"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4C89E73F" w14:textId="77777777"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4C89E740" w14:textId="77777777"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14:paraId="4C89E741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4C89E742" w14:textId="77777777"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4C89E743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4C89E744" w14:textId="1258A750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2F1809">
        <w:rPr>
          <w:bCs/>
          <w:sz w:val="24"/>
          <w:szCs w:val="24"/>
        </w:rPr>
        <w:t>до</w:t>
      </w:r>
      <w:bookmarkStart w:id="0" w:name="_GoBack"/>
      <w:bookmarkEnd w:id="0"/>
      <w:r w:rsidRPr="00783328">
        <w:rPr>
          <w:bCs/>
          <w:sz w:val="24"/>
          <w:szCs w:val="24"/>
        </w:rPr>
        <w:t xml:space="preserve"> момента поставки.</w:t>
      </w:r>
    </w:p>
    <w:p w14:paraId="4C89E745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4C89E746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C89E747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C89E748" w14:textId="77777777"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14:paraId="4C89E749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89E74A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C89E74B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4C89E74C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89E74D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4C89E74E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4C89E74F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C89E75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C89E751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C89E752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89E753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4C89E754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89E755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4C89E756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C89E75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C89E75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89E759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C89E75A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4C89E75B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00CB5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4C89E75C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4C89E75D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C89E75E" w14:textId="77777777" w:rsidR="00791B33" w:rsidRDefault="00791B33" w:rsidP="00830CE0">
      <w:pPr>
        <w:rPr>
          <w:sz w:val="26"/>
          <w:szCs w:val="26"/>
        </w:rPr>
      </w:pPr>
    </w:p>
    <w:p w14:paraId="4C89E75F" w14:textId="77777777" w:rsidR="00830CE0" w:rsidRPr="00A34EC9" w:rsidRDefault="00830CE0" w:rsidP="00830CE0">
      <w:pPr>
        <w:rPr>
          <w:sz w:val="26"/>
          <w:szCs w:val="26"/>
        </w:rPr>
      </w:pPr>
    </w:p>
    <w:p w14:paraId="4C89E760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4C89E761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4C89E762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9E767" w14:textId="77777777" w:rsidR="00351FB6" w:rsidRDefault="00351FB6">
      <w:r>
        <w:separator/>
      </w:r>
    </w:p>
  </w:endnote>
  <w:endnote w:type="continuationSeparator" w:id="0">
    <w:p w14:paraId="4C89E768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9E769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F1809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9E765" w14:textId="77777777" w:rsidR="00351FB6" w:rsidRDefault="00351FB6">
      <w:r>
        <w:separator/>
      </w:r>
    </w:p>
  </w:footnote>
  <w:footnote w:type="continuationSeparator" w:id="0">
    <w:p w14:paraId="4C89E766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1809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4D1D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482A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0CB5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2A07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9E6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09B45-D69E-4593-8015-2324D8EBE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2017-11-20T13:47:00Z</dcterms:created>
  <dcterms:modified xsi:type="dcterms:W3CDTF">2017-11-20T13:48:00Z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